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tblpY="1"/>
        <w:tblOverlap w:val="never"/>
        <w:tblW w:w="9551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9E64B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872A0E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872A0E" w:rsidP="009E64B5">
            <w:pPr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28A691F" wp14:editId="3ABA162F">
                  <wp:extent cx="1148715" cy="694690"/>
                  <wp:effectExtent l="0" t="0" r="0" b="0"/>
                  <wp:docPr id="145" name="Рисунок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" name="Рисунок 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8715" cy="69469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9E64B5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A7D73" w:rsidRDefault="00685E7E" w:rsidP="00872A0E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</w:t>
            </w:r>
            <w:r w:rsidR="00872A0E">
              <w:rPr>
                <w:sz w:val="20"/>
                <w:szCs w:val="20"/>
              </w:rPr>
              <w:t>722</w:t>
            </w:r>
          </w:p>
        </w:tc>
      </w:tr>
      <w:tr w:rsidR="00A6493F" w:rsidTr="009E64B5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6555B0" w:rsidRDefault="00685E7E" w:rsidP="00872A0E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872A0E">
              <w:rPr>
                <w:sz w:val="20"/>
                <w:szCs w:val="20"/>
              </w:rPr>
              <w:t>481</w:t>
            </w:r>
          </w:p>
        </w:tc>
      </w:tr>
      <w:tr w:rsidR="00A6493F" w:rsidTr="009E64B5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685E7E" w:rsidRDefault="00685E7E" w:rsidP="00872A0E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72A0E">
              <w:rPr>
                <w:sz w:val="20"/>
                <w:szCs w:val="20"/>
              </w:rPr>
              <w:t>996</w:t>
            </w:r>
          </w:p>
        </w:tc>
      </w:tr>
      <w:tr w:rsidR="00A6493F" w:rsidTr="009E64B5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9E64B5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E37B7B" w:rsidRDefault="00685E7E" w:rsidP="007946D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946D1">
              <w:rPr>
                <w:sz w:val="20"/>
                <w:szCs w:val="20"/>
              </w:rPr>
              <w:t>3</w:t>
            </w:r>
          </w:p>
        </w:tc>
      </w:tr>
      <w:tr w:rsidR="00685E7E" w:rsidTr="009E64B5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Полусфера 57,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5E7E" w:rsidRDefault="007946D1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685E7E">
              <w:rPr>
                <w:sz w:val="20"/>
                <w:szCs w:val="20"/>
              </w:rPr>
              <w:t>6</w:t>
            </w:r>
          </w:p>
        </w:tc>
      </w:tr>
      <w:tr w:rsidR="006933B9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Pr="006933B9" w:rsidRDefault="00685E7E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Панель</w:t>
            </w:r>
            <w:r w:rsidR="00473C4F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Pr="00E37B7B" w:rsidRDefault="007946D1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685E7E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  <w:r w:rsidR="009E64B5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Default="00685E7E" w:rsidP="007946D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7946D1">
              <w:rPr>
                <w:sz w:val="20"/>
                <w:szCs w:val="20"/>
              </w:rPr>
              <w:t>4</w:t>
            </w:r>
          </w:p>
        </w:tc>
      </w:tr>
      <w:tr w:rsidR="00685E7E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Грунтозацеп</w:t>
            </w:r>
            <w:proofErr w:type="spellEnd"/>
            <w:r>
              <w:rPr>
                <w:sz w:val="20"/>
                <w:szCs w:val="20"/>
              </w:rPr>
              <w:t xml:space="preserve"> для фанеры,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5E7E" w:rsidRDefault="007946D1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A6493F" w:rsidTr="009E64B5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9E64B5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9E64B5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 xml:space="preserve">Конструкция должна обладать высокой </w:t>
            </w:r>
            <w:proofErr w:type="spellStart"/>
            <w:r w:rsidRPr="00D4186D">
              <w:rPr>
                <w:sz w:val="20"/>
                <w:szCs w:val="20"/>
              </w:rPr>
              <w:t>ударопрочностью</w:t>
            </w:r>
            <w:proofErr w:type="spellEnd"/>
            <w:r w:rsidRPr="00D4186D">
              <w:rPr>
                <w:sz w:val="20"/>
                <w:szCs w:val="20"/>
              </w:rPr>
              <w:t xml:space="preserve"> и </w:t>
            </w:r>
            <w:proofErr w:type="spellStart"/>
            <w:r w:rsidRPr="00D4186D">
              <w:rPr>
                <w:sz w:val="20"/>
                <w:szCs w:val="20"/>
              </w:rPr>
              <w:t>виброустойчивостью</w:t>
            </w:r>
            <w:proofErr w:type="spellEnd"/>
            <w:r w:rsidRPr="00D4186D">
              <w:rPr>
                <w:sz w:val="20"/>
                <w:szCs w:val="20"/>
              </w:rPr>
              <w:t xml:space="preserve">. Во избежание травм и </w:t>
            </w:r>
            <w:proofErr w:type="spellStart"/>
            <w:r w:rsidRPr="00D4186D">
              <w:rPr>
                <w:sz w:val="20"/>
                <w:szCs w:val="20"/>
              </w:rPr>
              <w:t>застревания</w:t>
            </w:r>
            <w:proofErr w:type="spellEnd"/>
            <w:r w:rsidRPr="00D4186D">
              <w:rPr>
                <w:sz w:val="20"/>
                <w:szCs w:val="20"/>
              </w:rPr>
              <w:t xml:space="preserve">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ГОСТ</w:t>
            </w:r>
            <w:r w:rsidR="0020503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Pr="0019553E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9E64B5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9E64B5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9E64B5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685E7E" w:rsidTr="00A3211D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5E7E" w:rsidRDefault="00E4064B" w:rsidP="00E4064B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Полусфера</w:t>
            </w:r>
            <w:r w:rsidR="00D12EE0">
              <w:rPr>
                <w:sz w:val="20"/>
                <w:szCs w:val="20"/>
              </w:rPr>
              <w:t xml:space="preserve"> 57</w:t>
            </w:r>
          </w:p>
        </w:tc>
      </w:tr>
      <w:tr w:rsidR="00685E7E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E7E" w:rsidRDefault="00685E7E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64B" w:rsidRDefault="00E4064B" w:rsidP="00E4064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Полусфера должна состоять из пластиковой полусферы, кронштейна металлического и заглушек. </w:t>
            </w:r>
          </w:p>
          <w:p w:rsidR="00E4064B" w:rsidRDefault="00E4064B" w:rsidP="00E4064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Полусфера представляет собой корпусную деталь в виде пустотелой </w:t>
            </w:r>
            <w:r>
              <w:rPr>
                <w:sz w:val="20"/>
                <w:szCs w:val="20"/>
              </w:rPr>
              <w:lastRenderedPageBreak/>
              <w:t xml:space="preserve">полусферы диаметром не менее 205 мм и высотой от плоскости до вершины радиуса не менее 98 мм. Внутри полусферы расположены ребра жесткости и посадочные места отверстий. </w:t>
            </w:r>
          </w:p>
          <w:p w:rsidR="00E4064B" w:rsidRDefault="00E4064B" w:rsidP="00E4064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4 мм. Габариты 170х100 мм высотой не менее 59 мм. Кронштейн выполнены в виде усеченной окружности с вырезами и отогнутыми бортами. </w:t>
            </w:r>
            <w:proofErr w:type="spellStart"/>
            <w:r>
              <w:rPr>
                <w:sz w:val="20"/>
                <w:szCs w:val="20"/>
              </w:rPr>
              <w:t>Борты</w:t>
            </w:r>
            <w:proofErr w:type="spellEnd"/>
            <w:r>
              <w:rPr>
                <w:sz w:val="20"/>
                <w:szCs w:val="20"/>
              </w:rPr>
              <w:t xml:space="preserve"> имеют загнутые края друг к другу под углом 120 градусов. </w:t>
            </w:r>
          </w:p>
          <w:p w:rsidR="00685E7E" w:rsidRDefault="00E4064B" w:rsidP="00E4064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пластиковой полусферы закрываются заглушками 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</w:t>
            </w:r>
          </w:p>
        </w:tc>
      </w:tr>
      <w:tr w:rsidR="00685E7E" w:rsidTr="007D1E7D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5E7E" w:rsidRDefault="00E4064B" w:rsidP="00E4064B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</w:p>
        </w:tc>
      </w:tr>
      <w:tr w:rsidR="00685E7E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E7E" w:rsidRDefault="00685E7E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064B" w:rsidRDefault="00E4064B" w:rsidP="00E4064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Трубы выполнены из трубы стальной диаметром не менее 57 мм и толщиной стенки не менее 3 мм. </w:t>
            </w:r>
          </w:p>
          <w:p w:rsidR="00E4064B" w:rsidRDefault="00E4064B" w:rsidP="00E4064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трубах, которые соединяются со сферой, в местах крепления сфер выполнены сквозные отверстия диаметром не менее 11 мм. </w:t>
            </w:r>
          </w:p>
          <w:p w:rsidR="00E4064B" w:rsidRDefault="00E4064B" w:rsidP="00E4064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Концы труб, которые бетонируются в землю закрыты заглушками пластиковыми плоскими. </w:t>
            </w:r>
          </w:p>
          <w:p w:rsidR="00685E7E" w:rsidRDefault="00E4064B" w:rsidP="00E4064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Согнутые трубы имеют радиусы </w:t>
            </w:r>
            <w:proofErr w:type="spellStart"/>
            <w:r>
              <w:rPr>
                <w:sz w:val="20"/>
                <w:szCs w:val="20"/>
              </w:rPr>
              <w:t>гиба</w:t>
            </w:r>
            <w:proofErr w:type="spellEnd"/>
            <w:r>
              <w:rPr>
                <w:sz w:val="20"/>
                <w:szCs w:val="20"/>
              </w:rPr>
              <w:t xml:space="preserve"> не менее 150 мм по внутренней стороне. Прямые участки для согнутых участков трубы не менее </w:t>
            </w:r>
            <w:r>
              <w:rPr>
                <w:sz w:val="20"/>
                <w:szCs w:val="20"/>
                <w:lang w:val="en-US"/>
              </w:rPr>
              <w:t>9</w:t>
            </w:r>
            <w:r>
              <w:rPr>
                <w:sz w:val="20"/>
                <w:szCs w:val="20"/>
              </w:rPr>
              <w:t>0 мм.</w:t>
            </w:r>
          </w:p>
        </w:tc>
      </w:tr>
      <w:tr w:rsidR="00685E7E" w:rsidTr="00EF5C7B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5E7E" w:rsidRDefault="00E4064B" w:rsidP="00E4064B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Грунтозацеп</w:t>
            </w:r>
            <w:proofErr w:type="spellEnd"/>
            <w:r w:rsidR="00D12EE0">
              <w:rPr>
                <w:sz w:val="20"/>
                <w:szCs w:val="20"/>
              </w:rPr>
              <w:t xml:space="preserve"> для фанеры</w:t>
            </w:r>
          </w:p>
        </w:tc>
      </w:tr>
      <w:tr w:rsidR="00685E7E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685E7E" w:rsidRDefault="00685E7E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E7E" w:rsidRDefault="00685E7E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5E7E" w:rsidRDefault="00E4064B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Для крепления панелей боковых длинных по середине используется </w:t>
            </w:r>
            <w:proofErr w:type="spellStart"/>
            <w:r>
              <w:rPr>
                <w:sz w:val="20"/>
                <w:szCs w:val="20"/>
              </w:rPr>
              <w:t>грунтозацеп</w:t>
            </w:r>
            <w:proofErr w:type="spellEnd"/>
            <w:r>
              <w:rPr>
                <w:sz w:val="20"/>
                <w:szCs w:val="20"/>
              </w:rPr>
              <w:t xml:space="preserve">, изготовленный из листа толщиной 2,5 мм, который представляет собой конструкцию из двух согнутых </w:t>
            </w:r>
            <w:proofErr w:type="spellStart"/>
            <w:r>
              <w:rPr>
                <w:sz w:val="20"/>
                <w:szCs w:val="20"/>
              </w:rPr>
              <w:t>полукорпусов</w:t>
            </w:r>
            <w:proofErr w:type="spellEnd"/>
            <w:r>
              <w:rPr>
                <w:sz w:val="20"/>
                <w:szCs w:val="20"/>
              </w:rPr>
              <w:t xml:space="preserve"> с отогнутыми лапками снизу. Габариты в сборе 700х99х65 мм</w:t>
            </w:r>
          </w:p>
        </w:tc>
      </w:tr>
      <w:tr w:rsidR="00D12EE0" w:rsidTr="00743B77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12EE0" w:rsidRDefault="00D12EE0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12EE0" w:rsidRDefault="00D12EE0" w:rsidP="00D12EE0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Панель</w:t>
            </w:r>
            <w:bookmarkStart w:id="0" w:name="_GoBack"/>
            <w:bookmarkEnd w:id="0"/>
          </w:p>
        </w:tc>
      </w:tr>
      <w:tr w:rsidR="00D12EE0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12EE0" w:rsidRDefault="00D12EE0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12EE0" w:rsidRDefault="00D12EE0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6D1" w:rsidRDefault="00D12EE0" w:rsidP="007946D1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Панель выполнена из фанеры ФСФ толщиной не менее 18 мм</w:t>
            </w:r>
            <w:r w:rsidR="007946D1">
              <w:rPr>
                <w:sz w:val="20"/>
                <w:szCs w:val="20"/>
              </w:rPr>
              <w:t>, всего 4 панели:</w:t>
            </w:r>
          </w:p>
          <w:p w:rsidR="00D12EE0" w:rsidRDefault="007946D1" w:rsidP="007946D1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одна панель, которая расположена под углом, </w:t>
            </w:r>
            <w:r>
              <w:rPr>
                <w:sz w:val="20"/>
                <w:szCs w:val="20"/>
              </w:rPr>
              <w:t>представляет собой панель габаритами 740х1200 мм. В панели имеются вырезы: прямоугольный размерами не менее 440х440 мм, три выреза прямоугольных</w:t>
            </w:r>
            <w:r>
              <w:rPr>
                <w:sz w:val="20"/>
                <w:szCs w:val="20"/>
              </w:rPr>
              <w:t xml:space="preserve"> </w:t>
            </w:r>
            <w:r w:rsidR="00D12EE0">
              <w:rPr>
                <w:sz w:val="20"/>
                <w:szCs w:val="20"/>
              </w:rPr>
              <w:t xml:space="preserve"> </w:t>
            </w:r>
          </w:p>
          <w:p w:rsidR="007946D1" w:rsidRDefault="007946D1" w:rsidP="007946D1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одна панель большая </w:t>
            </w:r>
            <w:r>
              <w:rPr>
                <w:sz w:val="20"/>
                <w:szCs w:val="20"/>
              </w:rPr>
              <w:t xml:space="preserve">представляет собой панель габаритами 740х1946 мм. </w:t>
            </w:r>
          </w:p>
          <w:p w:rsidR="007946D1" w:rsidRDefault="007946D1" w:rsidP="007946D1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панели имеются вырезы: прямоугольный размерами не менее 420х420 мм, два выреза треугольных, прямоугольный вырез под углом</w:t>
            </w:r>
          </w:p>
          <w:p w:rsidR="007946D1" w:rsidRDefault="007946D1" w:rsidP="007946D1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две панели </w:t>
            </w:r>
            <w:r>
              <w:rPr>
                <w:sz w:val="20"/>
                <w:szCs w:val="20"/>
              </w:rPr>
              <w:t>представля</w:t>
            </w:r>
            <w:r>
              <w:rPr>
                <w:sz w:val="20"/>
                <w:szCs w:val="20"/>
              </w:rPr>
              <w:t>ю</w:t>
            </w:r>
            <w:r>
              <w:rPr>
                <w:sz w:val="20"/>
                <w:szCs w:val="20"/>
              </w:rPr>
              <w:t xml:space="preserve">т собой панель габаритами 740х1386 мм. </w:t>
            </w:r>
          </w:p>
          <w:p w:rsidR="007946D1" w:rsidRPr="00FD2334" w:rsidRDefault="007946D1" w:rsidP="007946D1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панели имеются вырезы: прямоугольный размерами не менее 550х500 мм под углом, три выреза прямоугольных. </w:t>
            </w:r>
          </w:p>
          <w:p w:rsidR="007946D1" w:rsidRDefault="007946D1" w:rsidP="007946D1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торцах</w:t>
            </w:r>
            <w:r w:rsidR="00F278D7">
              <w:rPr>
                <w:sz w:val="20"/>
                <w:szCs w:val="20"/>
              </w:rPr>
              <w:t xml:space="preserve"> всех</w:t>
            </w:r>
            <w:r>
              <w:rPr>
                <w:sz w:val="20"/>
                <w:szCs w:val="20"/>
              </w:rPr>
              <w:t xml:space="preserve"> отверсти</w:t>
            </w:r>
            <w:r w:rsidR="00F278D7">
              <w:rPr>
                <w:sz w:val="20"/>
                <w:szCs w:val="20"/>
              </w:rPr>
              <w:t>й</w:t>
            </w:r>
            <w:r>
              <w:rPr>
                <w:sz w:val="20"/>
                <w:szCs w:val="20"/>
              </w:rPr>
              <w:t xml:space="preserve"> панел</w:t>
            </w:r>
            <w:r w:rsidR="00F278D7">
              <w:rPr>
                <w:sz w:val="20"/>
                <w:szCs w:val="20"/>
              </w:rPr>
              <w:t>ей</w:t>
            </w:r>
            <w:r>
              <w:rPr>
                <w:sz w:val="20"/>
                <w:szCs w:val="20"/>
              </w:rPr>
              <w:t>, установлены пластиковые накладки для защиты от механических воздействий. Накладки установлены таким образом, чтобы при установке панели в комплексе они находились на нижнем торце отверстия панели (на одном нижнем торце панели установлена одна накладка по центру).</w:t>
            </w:r>
          </w:p>
          <w:p w:rsidR="007946D1" w:rsidRDefault="007946D1" w:rsidP="007946D1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Накладка представляет собой пластиковую деталь, которая выполнена в виде охватывающей фанерную панель накладки, габариты 110х36х30 мм.</w:t>
            </w:r>
          </w:p>
          <w:p w:rsidR="00F278D7" w:rsidRDefault="00F278D7" w:rsidP="00F278D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 ф</w:t>
            </w:r>
            <w:r>
              <w:rPr>
                <w:sz w:val="20"/>
                <w:szCs w:val="20"/>
              </w:rPr>
              <w:t>анерн</w:t>
            </w:r>
            <w:r>
              <w:rPr>
                <w:sz w:val="20"/>
                <w:szCs w:val="20"/>
              </w:rPr>
              <w:t xml:space="preserve">ые </w:t>
            </w:r>
            <w:r>
              <w:rPr>
                <w:sz w:val="20"/>
                <w:szCs w:val="20"/>
              </w:rPr>
              <w:t>панел</w:t>
            </w:r>
            <w:r>
              <w:rPr>
                <w:sz w:val="20"/>
                <w:szCs w:val="20"/>
              </w:rPr>
              <w:t>и</w:t>
            </w:r>
            <w:r>
              <w:rPr>
                <w:sz w:val="20"/>
                <w:szCs w:val="20"/>
              </w:rPr>
              <w:t xml:space="preserve"> покрыт</w:t>
            </w:r>
            <w:r>
              <w:rPr>
                <w:sz w:val="20"/>
                <w:szCs w:val="20"/>
              </w:rPr>
              <w:t>ы</w:t>
            </w:r>
            <w:r>
              <w:rPr>
                <w:sz w:val="20"/>
                <w:szCs w:val="20"/>
              </w:rPr>
              <w:t xml:space="preserve"> влагостойкой акриловой краской</w:t>
            </w:r>
          </w:p>
        </w:tc>
      </w:tr>
    </w:tbl>
    <w:p w:rsidR="00D929F1" w:rsidRDefault="00D929F1" w:rsidP="00D929F1"/>
    <w:p w:rsidR="00685E7E" w:rsidRDefault="00685E7E" w:rsidP="00D929F1"/>
    <w:p w:rsidR="00685E7E" w:rsidRDefault="00685E7E" w:rsidP="00D929F1"/>
    <w:p w:rsidR="008146A0" w:rsidRDefault="008146A0" w:rsidP="00D929F1"/>
    <w:p w:rsidR="006710C2" w:rsidRPr="00E4064B" w:rsidRDefault="006710C2" w:rsidP="00D929F1"/>
    <w:sectPr w:rsidR="006710C2" w:rsidRPr="00E4064B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31677"/>
    <w:rsid w:val="00034632"/>
    <w:rsid w:val="00036969"/>
    <w:rsid w:val="00036C78"/>
    <w:rsid w:val="00051847"/>
    <w:rsid w:val="00086B74"/>
    <w:rsid w:val="000A78CD"/>
    <w:rsid w:val="000B3D05"/>
    <w:rsid w:val="000B49D1"/>
    <w:rsid w:val="000C5D58"/>
    <w:rsid w:val="000D57F3"/>
    <w:rsid w:val="000E2139"/>
    <w:rsid w:val="000F54DF"/>
    <w:rsid w:val="00115A5E"/>
    <w:rsid w:val="00122100"/>
    <w:rsid w:val="00192EF7"/>
    <w:rsid w:val="0019553E"/>
    <w:rsid w:val="001964E8"/>
    <w:rsid w:val="00205032"/>
    <w:rsid w:val="00253B6D"/>
    <w:rsid w:val="002754A7"/>
    <w:rsid w:val="0029008D"/>
    <w:rsid w:val="002A2CE4"/>
    <w:rsid w:val="002A72A7"/>
    <w:rsid w:val="00300107"/>
    <w:rsid w:val="003158C7"/>
    <w:rsid w:val="003C37E6"/>
    <w:rsid w:val="00406E80"/>
    <w:rsid w:val="00422C3C"/>
    <w:rsid w:val="004532C3"/>
    <w:rsid w:val="00473C4F"/>
    <w:rsid w:val="0047549D"/>
    <w:rsid w:val="00483763"/>
    <w:rsid w:val="004D4FC1"/>
    <w:rsid w:val="005142F2"/>
    <w:rsid w:val="0056426A"/>
    <w:rsid w:val="00592895"/>
    <w:rsid w:val="00593597"/>
    <w:rsid w:val="005A6A51"/>
    <w:rsid w:val="005D7362"/>
    <w:rsid w:val="00645D5B"/>
    <w:rsid w:val="00653E56"/>
    <w:rsid w:val="006555B0"/>
    <w:rsid w:val="006710C2"/>
    <w:rsid w:val="00685E7E"/>
    <w:rsid w:val="00691488"/>
    <w:rsid w:val="006933B9"/>
    <w:rsid w:val="006C1041"/>
    <w:rsid w:val="006E3C01"/>
    <w:rsid w:val="00703C4F"/>
    <w:rsid w:val="0072280F"/>
    <w:rsid w:val="00762284"/>
    <w:rsid w:val="00782137"/>
    <w:rsid w:val="00784F6E"/>
    <w:rsid w:val="007946D1"/>
    <w:rsid w:val="007948E7"/>
    <w:rsid w:val="007A75A3"/>
    <w:rsid w:val="007D6408"/>
    <w:rsid w:val="008146A0"/>
    <w:rsid w:val="00814F75"/>
    <w:rsid w:val="008574C2"/>
    <w:rsid w:val="00872A0E"/>
    <w:rsid w:val="008735B1"/>
    <w:rsid w:val="008A7D73"/>
    <w:rsid w:val="008C4118"/>
    <w:rsid w:val="009356D6"/>
    <w:rsid w:val="0099186D"/>
    <w:rsid w:val="009A066F"/>
    <w:rsid w:val="009B43FE"/>
    <w:rsid w:val="009B7749"/>
    <w:rsid w:val="009D73CD"/>
    <w:rsid w:val="009E64B5"/>
    <w:rsid w:val="00A06E75"/>
    <w:rsid w:val="00A6493F"/>
    <w:rsid w:val="00A826B0"/>
    <w:rsid w:val="00A95E85"/>
    <w:rsid w:val="00AC67BC"/>
    <w:rsid w:val="00B1618B"/>
    <w:rsid w:val="00B23DF0"/>
    <w:rsid w:val="00B3118E"/>
    <w:rsid w:val="00B60488"/>
    <w:rsid w:val="00B80CE8"/>
    <w:rsid w:val="00BA5B3C"/>
    <w:rsid w:val="00BB745A"/>
    <w:rsid w:val="00BB7614"/>
    <w:rsid w:val="00BD4AE6"/>
    <w:rsid w:val="00BE00E1"/>
    <w:rsid w:val="00BE0CC3"/>
    <w:rsid w:val="00BF0601"/>
    <w:rsid w:val="00C27A18"/>
    <w:rsid w:val="00C87F31"/>
    <w:rsid w:val="00C87F9C"/>
    <w:rsid w:val="00CB58D5"/>
    <w:rsid w:val="00CF6C49"/>
    <w:rsid w:val="00D12EE0"/>
    <w:rsid w:val="00D22B18"/>
    <w:rsid w:val="00D37ED4"/>
    <w:rsid w:val="00D4186D"/>
    <w:rsid w:val="00D85D43"/>
    <w:rsid w:val="00D929F1"/>
    <w:rsid w:val="00DD2C86"/>
    <w:rsid w:val="00DE52A8"/>
    <w:rsid w:val="00E27017"/>
    <w:rsid w:val="00E37B7B"/>
    <w:rsid w:val="00E4064B"/>
    <w:rsid w:val="00E6319A"/>
    <w:rsid w:val="00E650F3"/>
    <w:rsid w:val="00E94843"/>
    <w:rsid w:val="00EA4216"/>
    <w:rsid w:val="00EE2FA5"/>
    <w:rsid w:val="00EF7ECF"/>
    <w:rsid w:val="00F03328"/>
    <w:rsid w:val="00F25367"/>
    <w:rsid w:val="00F278D7"/>
    <w:rsid w:val="00F32E10"/>
    <w:rsid w:val="00F44866"/>
    <w:rsid w:val="00F76E38"/>
    <w:rsid w:val="00F8374C"/>
    <w:rsid w:val="00F87895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936</TotalTime>
  <Pages>2</Pages>
  <Words>871</Words>
  <Characters>4970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78</cp:revision>
  <dcterms:created xsi:type="dcterms:W3CDTF">2018-11-17T04:30:00Z</dcterms:created>
  <dcterms:modified xsi:type="dcterms:W3CDTF">2021-03-26T06:23:00Z</dcterms:modified>
</cp:coreProperties>
</file>